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F35B" w14:textId="77777777" w:rsidR="009C6973" w:rsidRDefault="009C6973" w:rsidP="009C697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江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汉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大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商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院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实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验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报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告</w:t>
      </w:r>
    </w:p>
    <w:p w14:paraId="3D67D3A2" w14:textId="20A7C5A2" w:rsidR="009C6973" w:rsidRPr="00B870A8" w:rsidRDefault="009C6973" w:rsidP="009C6973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班级：</w:t>
      </w:r>
      <w:r w:rsidR="00B870A8">
        <w:rPr>
          <w:rFonts w:hint="eastAsia"/>
          <w:b/>
          <w:sz w:val="24"/>
        </w:rPr>
        <w:t>ACCA231</w:t>
      </w:r>
      <w:r>
        <w:rPr>
          <w:b/>
          <w:sz w:val="24"/>
        </w:rPr>
        <w:t xml:space="preserve">                       </w:t>
      </w:r>
      <w:r w:rsidR="007D6EEC">
        <w:rPr>
          <w:rFonts w:hint="eastAsia"/>
          <w:b/>
          <w:sz w:val="24"/>
        </w:rPr>
        <w:t xml:space="preserve">  </w:t>
      </w:r>
      <w:r w:rsidR="00B870A8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实验日期：</w:t>
      </w:r>
      <w:r w:rsidR="00B870A8">
        <w:rPr>
          <w:rFonts w:hint="eastAsia"/>
          <w:b/>
          <w:sz w:val="24"/>
        </w:rPr>
        <w:t>2025/</w:t>
      </w:r>
      <w:r w:rsidR="00B870A8" w:rsidRPr="00B870A8">
        <w:rPr>
          <w:rFonts w:hint="eastAsia"/>
          <w:b/>
          <w:sz w:val="24"/>
        </w:rPr>
        <w:t>11</w:t>
      </w:r>
      <w:r w:rsidR="00B870A8">
        <w:rPr>
          <w:rFonts w:hint="eastAsia"/>
          <w:b/>
          <w:sz w:val="24"/>
        </w:rPr>
        <w:t>/</w:t>
      </w:r>
      <w:r w:rsidR="00B870A8" w:rsidRPr="00B870A8">
        <w:rPr>
          <w:rFonts w:hint="eastAsia"/>
          <w:b/>
          <w:sz w:val="24"/>
        </w:rPr>
        <w:t>1</w:t>
      </w:r>
      <w:r w:rsidR="00B870A8">
        <w:rPr>
          <w:rFonts w:hint="eastAsia"/>
          <w:b/>
          <w:sz w:val="24"/>
        </w:rPr>
        <w:t>至</w:t>
      </w:r>
      <w:r w:rsidR="00B870A8">
        <w:rPr>
          <w:rFonts w:hint="eastAsia"/>
          <w:b/>
          <w:sz w:val="24"/>
        </w:rPr>
        <w:t>2025/</w:t>
      </w:r>
      <w:r w:rsidR="00B870A8" w:rsidRPr="00B870A8">
        <w:rPr>
          <w:rFonts w:hint="eastAsia"/>
          <w:b/>
          <w:sz w:val="24"/>
        </w:rPr>
        <w:t>11</w:t>
      </w:r>
      <w:r w:rsidR="00B870A8">
        <w:rPr>
          <w:rFonts w:hint="eastAsia"/>
          <w:b/>
          <w:sz w:val="24"/>
        </w:rPr>
        <w:t>/</w:t>
      </w:r>
      <w:r w:rsidR="00B870A8" w:rsidRPr="00B870A8">
        <w:rPr>
          <w:rFonts w:hint="eastAsia"/>
          <w:b/>
          <w:sz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299"/>
        <w:gridCol w:w="2250"/>
        <w:gridCol w:w="1274"/>
        <w:gridCol w:w="202"/>
        <w:gridCol w:w="1093"/>
        <w:gridCol w:w="648"/>
        <w:gridCol w:w="1085"/>
        <w:gridCol w:w="1012"/>
      </w:tblGrid>
      <w:tr w:rsidR="009C6973" w:rsidRPr="00E27FBB" w14:paraId="1C6786EF" w14:textId="77777777" w:rsidTr="00887D33">
        <w:trPr>
          <w:trHeight w:val="680"/>
        </w:trPr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C524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课程名称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E75F" w14:textId="2B9AD07E" w:rsidR="009C6973" w:rsidRPr="00941E12" w:rsidRDefault="00B870A8" w:rsidP="00E27FBB">
            <w:pPr>
              <w:spacing w:line="360" w:lineRule="auto"/>
              <w:jc w:val="center"/>
              <w:rPr>
                <w:sz w:val="24"/>
              </w:rPr>
            </w:pPr>
            <w:r w:rsidRPr="00941E12">
              <w:rPr>
                <w:rFonts w:hint="eastAsia"/>
                <w:sz w:val="24"/>
              </w:rPr>
              <w:t>会计沙盘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F390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941E12">
              <w:rPr>
                <w:rFonts w:hint="eastAsia"/>
                <w:sz w:val="24"/>
              </w:rPr>
              <w:t>实验</w:t>
            </w:r>
            <w:r w:rsidR="00E27FBB" w:rsidRPr="00941E12">
              <w:rPr>
                <w:rFonts w:hint="eastAsia"/>
                <w:sz w:val="24"/>
              </w:rPr>
              <w:t>项目</w:t>
            </w:r>
            <w:r w:rsidRPr="00941E12">
              <w:rPr>
                <w:rFonts w:hint="eastAsia"/>
                <w:sz w:val="24"/>
              </w:rPr>
              <w:t>名称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C329" w14:textId="59521230" w:rsidR="009C6973" w:rsidRPr="00E27FBB" w:rsidRDefault="00B870A8" w:rsidP="00E27FBB">
            <w:pPr>
              <w:spacing w:line="360" w:lineRule="auto"/>
              <w:jc w:val="center"/>
              <w:rPr>
                <w:sz w:val="24"/>
              </w:rPr>
            </w:pPr>
            <w:r w:rsidRPr="00941E12">
              <w:rPr>
                <w:rFonts w:hint="eastAsia"/>
                <w:sz w:val="24"/>
              </w:rPr>
              <w:t>会计沙盘</w:t>
            </w:r>
            <w:r w:rsidR="004367F1">
              <w:rPr>
                <w:rFonts w:hint="eastAsia"/>
                <w:sz w:val="24"/>
              </w:rPr>
              <w:t>实验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F2CE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学</w:t>
            </w:r>
            <w:r w:rsidR="00E27FBB" w:rsidRPr="00E27FBB">
              <w:rPr>
                <w:sz w:val="24"/>
              </w:rPr>
              <w:t xml:space="preserve"> </w:t>
            </w:r>
            <w:r w:rsidRPr="00E27FBB">
              <w:rPr>
                <w:sz w:val="24"/>
              </w:rPr>
              <w:t xml:space="preserve"> </w:t>
            </w:r>
            <w:r w:rsidRPr="00E27FBB">
              <w:rPr>
                <w:rFonts w:hint="eastAsia"/>
                <w:sz w:val="24"/>
              </w:rPr>
              <w:t>时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ACDD" w14:textId="4182932A" w:rsidR="009C6973" w:rsidRPr="00E27FBB" w:rsidRDefault="00B870A8" w:rsidP="00E27FB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48</w:t>
            </w:r>
          </w:p>
        </w:tc>
      </w:tr>
      <w:tr w:rsidR="009C6973" w:rsidRPr="00E27FBB" w14:paraId="63A11FBA" w14:textId="77777777" w:rsidTr="00887D33">
        <w:trPr>
          <w:trHeight w:val="680"/>
        </w:trPr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40D6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学</w:t>
            </w:r>
            <w:r w:rsidRPr="00E27FBB">
              <w:rPr>
                <w:sz w:val="24"/>
              </w:rPr>
              <w:t xml:space="preserve">    </w:t>
            </w:r>
            <w:r w:rsidRPr="00E27FBB">
              <w:rPr>
                <w:rFonts w:hint="eastAsia"/>
                <w:sz w:val="24"/>
              </w:rPr>
              <w:t>号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2C8E" w14:textId="43269980" w:rsidR="009C6973" w:rsidRPr="00E27FBB" w:rsidRDefault="00B870A8" w:rsidP="00E27FB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222209101204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231F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姓</w:t>
            </w:r>
            <w:r w:rsidRPr="00E27FBB">
              <w:rPr>
                <w:sz w:val="24"/>
              </w:rPr>
              <w:t xml:space="preserve">    </w:t>
            </w:r>
            <w:r w:rsidRPr="00E27FBB">
              <w:rPr>
                <w:rFonts w:hint="eastAsia"/>
                <w:sz w:val="24"/>
              </w:rPr>
              <w:t>名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2672" w14:textId="3ADB8B95" w:rsidR="009C6973" w:rsidRPr="00E27FBB" w:rsidRDefault="00B870A8" w:rsidP="00E27FB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段思哲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9026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指导教师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C625" w14:textId="107ED7C5" w:rsidR="009C6973" w:rsidRPr="00E27FBB" w:rsidRDefault="00B870A8" w:rsidP="00E27FBB">
            <w:pPr>
              <w:spacing w:line="360" w:lineRule="auto"/>
              <w:jc w:val="center"/>
              <w:rPr>
                <w:sz w:val="24"/>
              </w:rPr>
            </w:pPr>
            <w:r w:rsidRPr="00B870A8">
              <w:rPr>
                <w:rFonts w:hint="eastAsia"/>
                <w:sz w:val="18"/>
                <w:szCs w:val="18"/>
              </w:rPr>
              <w:t>徐燕雯、彭凤麟</w:t>
            </w:r>
          </w:p>
        </w:tc>
      </w:tr>
      <w:tr w:rsidR="009C6973" w:rsidRPr="00E27FBB" w14:paraId="6FED8F46" w14:textId="77777777" w:rsidTr="00887D3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1BCF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实</w:t>
            </w:r>
          </w:p>
          <w:p w14:paraId="57769AA1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验</w:t>
            </w:r>
          </w:p>
          <w:p w14:paraId="7C1708CC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目</w:t>
            </w:r>
          </w:p>
          <w:p w14:paraId="1AB9730C" w14:textId="77777777" w:rsidR="009C6973" w:rsidRPr="00E27FBB" w:rsidRDefault="009C6973" w:rsidP="00FE0EF8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的</w:t>
            </w:r>
          </w:p>
        </w:tc>
        <w:tc>
          <w:tcPr>
            <w:tcW w:w="76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46E6" w14:textId="116B24AD" w:rsidR="00A716AE" w:rsidRPr="00A716AE" w:rsidRDefault="00A716AE" w:rsidP="00A716AE">
            <w:pPr>
              <w:spacing w:line="360" w:lineRule="auto"/>
              <w:jc w:val="left"/>
              <w:rPr>
                <w:sz w:val="24"/>
              </w:rPr>
            </w:pPr>
            <w:r w:rsidRPr="00A716AE">
              <w:rPr>
                <w:sz w:val="24"/>
              </w:rPr>
              <w:t>理解会计主管在企业财务流程中的核心监督与管理职能</w:t>
            </w:r>
            <w:r w:rsidR="008E4AAF">
              <w:rPr>
                <w:rFonts w:hint="eastAsia"/>
                <w:sz w:val="24"/>
              </w:rPr>
              <w:t>，</w:t>
            </w:r>
            <w:r w:rsidRPr="00A716AE">
              <w:rPr>
                <w:sz w:val="24"/>
              </w:rPr>
              <w:t>掌握会计凭证、支票等单据的审核要点与方法。</w:t>
            </w:r>
          </w:p>
          <w:p w14:paraId="49CA4608" w14:textId="6DEE1785" w:rsidR="009C6973" w:rsidRPr="00A716AE" w:rsidRDefault="00A716AE" w:rsidP="00887D33">
            <w:pPr>
              <w:spacing w:line="360" w:lineRule="auto"/>
              <w:jc w:val="left"/>
              <w:rPr>
                <w:sz w:val="24"/>
              </w:rPr>
            </w:pPr>
            <w:r w:rsidRPr="00A716AE">
              <w:rPr>
                <w:sz w:val="24"/>
              </w:rPr>
              <w:t>熟悉总账登记的基本流程，以及资产负债表、利润表的编制原理与编制方法</w:t>
            </w:r>
            <w:r w:rsidR="008E4AAF">
              <w:rPr>
                <w:rFonts w:hint="eastAsia"/>
                <w:sz w:val="24"/>
              </w:rPr>
              <w:t>，</w:t>
            </w:r>
            <w:r w:rsidRPr="00A716AE">
              <w:rPr>
                <w:sz w:val="24"/>
              </w:rPr>
              <w:t>体验财务工作中岗位分工、凭证传递与团队协作的重要性。</w:t>
            </w:r>
          </w:p>
        </w:tc>
      </w:tr>
      <w:tr w:rsidR="009C6973" w:rsidRPr="00E27FBB" w14:paraId="1E934502" w14:textId="77777777" w:rsidTr="00887D33">
        <w:trPr>
          <w:trHeight w:val="68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5FA1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实</w:t>
            </w:r>
          </w:p>
          <w:p w14:paraId="61C745E1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验</w:t>
            </w:r>
          </w:p>
          <w:p w14:paraId="34D0B0E4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内</w:t>
            </w:r>
          </w:p>
          <w:p w14:paraId="451EE0BC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容</w:t>
            </w:r>
          </w:p>
        </w:tc>
        <w:tc>
          <w:tcPr>
            <w:tcW w:w="76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5A99" w14:textId="77777777" w:rsidR="00FB4A1E" w:rsidRPr="00FB4A1E" w:rsidRDefault="00FB4A1E" w:rsidP="00FB4A1E">
            <w:pPr>
              <w:tabs>
                <w:tab w:val="center" w:pos="3739"/>
              </w:tabs>
              <w:spacing w:line="360" w:lineRule="auto"/>
              <w:jc w:val="left"/>
              <w:rPr>
                <w:sz w:val="24"/>
              </w:rPr>
            </w:pPr>
            <w:r w:rsidRPr="00FB4A1E">
              <w:rPr>
                <w:sz w:val="24"/>
              </w:rPr>
              <w:t>审核工作：审核出纳开具的支票是否合规；审核会计填制的原始凭证、记账凭证的完整性、正确性与合规性。</w:t>
            </w:r>
          </w:p>
          <w:p w14:paraId="26E75469" w14:textId="77777777" w:rsidR="00FB4A1E" w:rsidRPr="00FB4A1E" w:rsidRDefault="00FB4A1E" w:rsidP="00FB4A1E">
            <w:pPr>
              <w:tabs>
                <w:tab w:val="center" w:pos="3739"/>
              </w:tabs>
              <w:spacing w:line="360" w:lineRule="auto"/>
              <w:jc w:val="left"/>
              <w:rPr>
                <w:sz w:val="24"/>
              </w:rPr>
            </w:pPr>
            <w:r w:rsidRPr="00FB4A1E">
              <w:rPr>
                <w:sz w:val="24"/>
              </w:rPr>
              <w:t>账簿登记：根据审核无误的记账凭证登记总分类账。</w:t>
            </w:r>
          </w:p>
          <w:p w14:paraId="139DF5CC" w14:textId="77777777" w:rsidR="00FB4A1E" w:rsidRPr="00FB4A1E" w:rsidRDefault="00FB4A1E" w:rsidP="00FB4A1E">
            <w:pPr>
              <w:tabs>
                <w:tab w:val="center" w:pos="3739"/>
              </w:tabs>
              <w:spacing w:line="360" w:lineRule="auto"/>
              <w:jc w:val="left"/>
              <w:rPr>
                <w:sz w:val="24"/>
              </w:rPr>
            </w:pPr>
            <w:r w:rsidRPr="00FB4A1E">
              <w:rPr>
                <w:sz w:val="24"/>
              </w:rPr>
              <w:t>报表编制：在期末根据总账及相关资料编制资产负债表和利润表。</w:t>
            </w:r>
          </w:p>
          <w:p w14:paraId="432FDF38" w14:textId="213147F2" w:rsidR="007D58AE" w:rsidRPr="00FB4A1E" w:rsidRDefault="00FB4A1E" w:rsidP="00887D33">
            <w:pPr>
              <w:tabs>
                <w:tab w:val="center" w:pos="3739"/>
              </w:tabs>
              <w:spacing w:line="360" w:lineRule="auto"/>
              <w:jc w:val="left"/>
              <w:rPr>
                <w:sz w:val="24"/>
              </w:rPr>
            </w:pPr>
            <w:r w:rsidRPr="00FB4A1E">
              <w:rPr>
                <w:sz w:val="24"/>
              </w:rPr>
              <w:t>流程把控：监督整个会计循环的进行，确保会计与出纳岗位的工作准确无误地传递并完成。</w:t>
            </w:r>
          </w:p>
        </w:tc>
      </w:tr>
      <w:tr w:rsidR="009C6973" w:rsidRPr="00E27FBB" w14:paraId="1399BF9B" w14:textId="77777777" w:rsidTr="00887D3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1327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</w:p>
          <w:p w14:paraId="13AA8634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</w:p>
          <w:p w14:paraId="0FEB33DD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</w:p>
          <w:p w14:paraId="4D3156E3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实</w:t>
            </w:r>
          </w:p>
          <w:p w14:paraId="78DF25BE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验</w:t>
            </w:r>
          </w:p>
          <w:p w14:paraId="23B7DDB7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过</w:t>
            </w:r>
          </w:p>
          <w:p w14:paraId="5FC17A57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程</w:t>
            </w:r>
          </w:p>
          <w:p w14:paraId="1C7F32AD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与</w:t>
            </w:r>
          </w:p>
          <w:p w14:paraId="56C7CCDF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体</w:t>
            </w:r>
          </w:p>
          <w:p w14:paraId="4A0B5F6D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会</w:t>
            </w:r>
          </w:p>
          <w:p w14:paraId="3158BF53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</w:p>
          <w:p w14:paraId="34B0AE1E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</w:p>
          <w:p w14:paraId="79147C01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6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2A05" w14:textId="77777777" w:rsidR="00AB1932" w:rsidRDefault="00AB1932" w:rsidP="00AB1932">
            <w:pPr>
              <w:rPr>
                <w:sz w:val="24"/>
              </w:rPr>
            </w:pPr>
            <w:r w:rsidRPr="00624CD7">
              <w:rPr>
                <w:sz w:val="24"/>
              </w:rPr>
              <w:t>我的第一项工作是审核。首先</w:t>
            </w:r>
            <w:r>
              <w:rPr>
                <w:rFonts w:hint="eastAsia"/>
                <w:sz w:val="24"/>
              </w:rPr>
              <w:t>，我</w:t>
            </w:r>
            <w:r w:rsidRPr="00624CD7">
              <w:rPr>
                <w:sz w:val="24"/>
              </w:rPr>
              <w:t>接收了出纳和会计传递过来的已完成的支票、原始凭证和记账凭证。</w:t>
            </w:r>
          </w:p>
          <w:p w14:paraId="53F3790F" w14:textId="387C381B" w:rsidR="00FB4A1E" w:rsidRPr="00FB4A1E" w:rsidRDefault="00FB4A1E" w:rsidP="00FB4A1E">
            <w:pPr>
              <w:spacing w:line="360" w:lineRule="auto"/>
              <w:rPr>
                <w:sz w:val="24"/>
              </w:rPr>
            </w:pPr>
            <w:r w:rsidRPr="00FB4A1E">
              <w:rPr>
                <w:sz w:val="24"/>
              </w:rPr>
              <w:t>在审核过程中，我发现了</w:t>
            </w:r>
            <w:r>
              <w:rPr>
                <w:rFonts w:hint="eastAsia"/>
                <w:sz w:val="24"/>
              </w:rPr>
              <w:t>几处错误，比如</w:t>
            </w:r>
            <w:r w:rsidRPr="00FB4A1E">
              <w:rPr>
                <w:sz w:val="24"/>
              </w:rPr>
              <w:t>会计填制的记账凭证所附的原始凭证金额不匹配，以及一张支票的日期填写不规范</w:t>
            </w:r>
            <w:r>
              <w:rPr>
                <w:rFonts w:hint="eastAsia"/>
                <w:sz w:val="24"/>
              </w:rPr>
              <w:t>，又或者是出纳没有盖章或者我自己的章没有盖到位</w:t>
            </w:r>
            <w:r w:rsidRPr="00FB4A1E">
              <w:rPr>
                <w:sz w:val="24"/>
              </w:rPr>
              <w:t>。</w:t>
            </w:r>
          </w:p>
          <w:p w14:paraId="0C2BB3C2" w14:textId="039BC3E4" w:rsidR="006967D1" w:rsidRDefault="006967D1" w:rsidP="00FB4A1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每当问题出现，</w:t>
            </w:r>
            <w:r w:rsidRPr="00FB4A1E">
              <w:rPr>
                <w:sz w:val="24"/>
              </w:rPr>
              <w:t>我立即与相应岗位的同学沟通，指出问题并要求更正。我深刻体会到，会计主管的审核并非</w:t>
            </w:r>
            <w:r w:rsidRPr="00FB4A1E">
              <w:rPr>
                <w:sz w:val="24"/>
              </w:rPr>
              <w:t>“</w:t>
            </w:r>
            <w:r w:rsidRPr="00FB4A1E">
              <w:rPr>
                <w:sz w:val="24"/>
              </w:rPr>
              <w:t>挑刺</w:t>
            </w:r>
            <w:r w:rsidRPr="00FB4A1E">
              <w:rPr>
                <w:sz w:val="24"/>
              </w:rPr>
              <w:t>”</w:t>
            </w:r>
            <w:r w:rsidRPr="00FB4A1E">
              <w:rPr>
                <w:sz w:val="24"/>
              </w:rPr>
              <w:t>，而是风险控制和质量保证的关键环节，是确保最终财务报表信息准确可靠的第一道防线。</w:t>
            </w:r>
          </w:p>
          <w:p w14:paraId="66BC5107" w14:textId="596C2348" w:rsidR="006967D1" w:rsidRDefault="00FB4A1E" w:rsidP="00FB4A1E">
            <w:pPr>
              <w:spacing w:line="360" w:lineRule="auto"/>
              <w:rPr>
                <w:sz w:val="24"/>
              </w:rPr>
            </w:pPr>
            <w:r w:rsidRPr="00FB4A1E">
              <w:rPr>
                <w:sz w:val="24"/>
              </w:rPr>
              <w:t>在确认所有凭证无误后，我开始根据记账凭证登记总账。</w:t>
            </w:r>
          </w:p>
          <w:p w14:paraId="22F53279" w14:textId="77777777" w:rsidR="00AB1932" w:rsidRDefault="00FB4A1E" w:rsidP="00AB1932">
            <w:pPr>
              <w:rPr>
                <w:sz w:val="24"/>
              </w:rPr>
            </w:pPr>
            <w:r w:rsidRPr="00FB4A1E">
              <w:rPr>
                <w:sz w:val="24"/>
              </w:rPr>
              <w:t>总账是编制报表的基础，登记时必须格外细心，确保科目、金额、借贷方向完全正确。最后，在编制资产负债表和利润表时，我们小组遇到了</w:t>
            </w:r>
            <w:r w:rsidR="002C3320">
              <w:rPr>
                <w:rFonts w:hint="eastAsia"/>
                <w:sz w:val="24"/>
              </w:rPr>
              <w:t>借贷不平</w:t>
            </w:r>
            <w:r w:rsidRPr="00FB4A1E">
              <w:rPr>
                <w:sz w:val="24"/>
              </w:rPr>
              <w:t>的难题。我们三人一起回溯整个流程，逐笔核对凭证和账簿，最终发现是一笔费用的过账科目记错，导致试算不平衡。通过这次波折，我真正理解了会计工作的严谨性与勾稽关系的重要性。作为会计主管，我不仅需要精通业务，更需要具备全局观和解决复杂问题的能力，这次经历让我对财务工作的整体逻辑有了质的飞跃。</w:t>
            </w:r>
          </w:p>
          <w:p w14:paraId="5F975429" w14:textId="339E0AD3" w:rsidR="009C6973" w:rsidRPr="00AB1932" w:rsidRDefault="00AB1932" w:rsidP="00AB193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这个岗位让我深刻认识到什么叫</w:t>
            </w:r>
            <w:r w:rsidRPr="00CC3B5B">
              <w:rPr>
                <w:sz w:val="24"/>
              </w:rPr>
              <w:t>责任和压力。审核环节并非走形式，我真</w:t>
            </w:r>
            <w:r w:rsidRPr="00CC3B5B">
              <w:rPr>
                <w:sz w:val="24"/>
              </w:rPr>
              <w:lastRenderedPageBreak/>
              <w:t>的发现了凭证金额不符和支票填写不规范等问题，这让我意识到会计主管是保证财务信息质量的关键</w:t>
            </w:r>
            <w:r w:rsidRPr="00CC3B5B">
              <w:rPr>
                <w:sz w:val="24"/>
              </w:rPr>
              <w:t>“</w:t>
            </w:r>
            <w:r w:rsidRPr="00CC3B5B">
              <w:rPr>
                <w:sz w:val="24"/>
              </w:rPr>
              <w:t>守门人</w:t>
            </w:r>
            <w:r w:rsidRPr="00CC3B5B">
              <w:rPr>
                <w:sz w:val="24"/>
              </w:rPr>
              <w:t>”</w:t>
            </w:r>
            <w:r w:rsidRPr="00CC3B5B">
              <w:rPr>
                <w:sz w:val="24"/>
              </w:rPr>
              <w:t>。在编制报表时出现试算不平衡，我们团队一起</w:t>
            </w:r>
            <w:r>
              <w:rPr>
                <w:rFonts w:hint="eastAsia"/>
                <w:sz w:val="24"/>
              </w:rPr>
              <w:t>加班</w:t>
            </w:r>
            <w:r w:rsidRPr="00CC3B5B">
              <w:rPr>
                <w:sz w:val="24"/>
              </w:rPr>
              <w:t>对账找原因的经历，虽然辛苦，但最终解决问题的那一刻，让我深刻理解了会计工作的严谨性与系统性，以及团队协作的极端重要性。</w:t>
            </w:r>
          </w:p>
          <w:p w14:paraId="21E61AAA" w14:textId="5A49BFB5" w:rsidR="006967D1" w:rsidRPr="00FB4A1E" w:rsidRDefault="006967D1" w:rsidP="00FB4A1E">
            <w:pPr>
              <w:spacing w:line="360" w:lineRule="auto"/>
              <w:rPr>
                <w:sz w:val="24"/>
              </w:rPr>
            </w:pPr>
            <w:r w:rsidRPr="00A41C7E">
              <w:rPr>
                <w:noProof/>
                <w:sz w:val="24"/>
              </w:rPr>
              <w:drawing>
                <wp:inline distT="0" distB="0" distL="0" distR="0" wp14:anchorId="5A4C5EFD" wp14:editId="3EE500C1">
                  <wp:extent cx="5274310" cy="2879090"/>
                  <wp:effectExtent l="0" t="0" r="0" b="0"/>
                  <wp:docPr id="211450564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287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18BC">
              <w:rPr>
                <w:noProof/>
                <w:sz w:val="24"/>
              </w:rPr>
              <w:drawing>
                <wp:inline distT="0" distB="0" distL="0" distR="0" wp14:anchorId="208DB150" wp14:editId="76D81A4F">
                  <wp:extent cx="5274310" cy="2960370"/>
                  <wp:effectExtent l="0" t="0" r="0" b="0"/>
                  <wp:docPr id="189085040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296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EF8" w:rsidRPr="00E27FBB" w14:paraId="5BCF8F5E" w14:textId="77777777" w:rsidTr="00887D33">
        <w:trPr>
          <w:trHeight w:val="126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5A9A" w14:textId="77777777" w:rsidR="00FE0EF8" w:rsidRPr="00E27FBB" w:rsidRDefault="00FE0EF8" w:rsidP="00FE0EF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成绩评定</w:t>
            </w:r>
          </w:p>
        </w:tc>
        <w:tc>
          <w:tcPr>
            <w:tcW w:w="76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8FC0" w14:textId="77777777" w:rsidR="00FE0EF8" w:rsidRPr="00E27FBB" w:rsidRDefault="00FE0EF8" w:rsidP="00FE0EF8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43E32E45" w14:textId="25291547" w:rsidR="00CC3B5B" w:rsidRDefault="00CC3B5B" w:rsidP="00434329">
      <w:pPr>
        <w:jc w:val="left"/>
        <w:rPr>
          <w:b/>
          <w:bCs/>
          <w:sz w:val="28"/>
          <w:szCs w:val="36"/>
        </w:rPr>
      </w:pPr>
    </w:p>
    <w:sectPr w:rsidR="00CC3B5B" w:rsidSect="00FE0EF8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E7FEB" w14:textId="77777777" w:rsidR="00FD10B9" w:rsidRDefault="00FD10B9" w:rsidP="00FE0EF8">
      <w:r>
        <w:separator/>
      </w:r>
    </w:p>
  </w:endnote>
  <w:endnote w:type="continuationSeparator" w:id="0">
    <w:p w14:paraId="7CC10027" w14:textId="77777777" w:rsidR="00FD10B9" w:rsidRDefault="00FD10B9" w:rsidP="00FE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AEB0D" w14:textId="77777777" w:rsidR="00FD10B9" w:rsidRDefault="00FD10B9" w:rsidP="00FE0EF8">
      <w:r>
        <w:separator/>
      </w:r>
    </w:p>
  </w:footnote>
  <w:footnote w:type="continuationSeparator" w:id="0">
    <w:p w14:paraId="7704940A" w14:textId="77777777" w:rsidR="00FD10B9" w:rsidRDefault="00FD10B9" w:rsidP="00FE0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20E96"/>
    <w:multiLevelType w:val="multilevel"/>
    <w:tmpl w:val="9BA0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627D46"/>
    <w:multiLevelType w:val="hybridMultilevel"/>
    <w:tmpl w:val="C8202BA2"/>
    <w:lvl w:ilvl="0" w:tplc="5B32FE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3E533AF"/>
    <w:multiLevelType w:val="multilevel"/>
    <w:tmpl w:val="DA5C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891527">
    <w:abstractNumId w:val="1"/>
  </w:num>
  <w:num w:numId="2" w16cid:durableId="346759061">
    <w:abstractNumId w:val="0"/>
  </w:num>
  <w:num w:numId="3" w16cid:durableId="1697149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73"/>
    <w:rsid w:val="00257943"/>
    <w:rsid w:val="0028289A"/>
    <w:rsid w:val="002C3320"/>
    <w:rsid w:val="00384D0B"/>
    <w:rsid w:val="00391FB8"/>
    <w:rsid w:val="00396C12"/>
    <w:rsid w:val="0041239E"/>
    <w:rsid w:val="00434329"/>
    <w:rsid w:val="004367F1"/>
    <w:rsid w:val="00472F6F"/>
    <w:rsid w:val="004B15AB"/>
    <w:rsid w:val="00551238"/>
    <w:rsid w:val="005577FE"/>
    <w:rsid w:val="0059490A"/>
    <w:rsid w:val="005B6584"/>
    <w:rsid w:val="00614DCF"/>
    <w:rsid w:val="00624CD7"/>
    <w:rsid w:val="006967D1"/>
    <w:rsid w:val="0072191D"/>
    <w:rsid w:val="007D58AE"/>
    <w:rsid w:val="007D6EEC"/>
    <w:rsid w:val="007F6724"/>
    <w:rsid w:val="00887D33"/>
    <w:rsid w:val="008E3EBC"/>
    <w:rsid w:val="008E4AAF"/>
    <w:rsid w:val="009029C9"/>
    <w:rsid w:val="00902D43"/>
    <w:rsid w:val="00905526"/>
    <w:rsid w:val="00941E12"/>
    <w:rsid w:val="00957BE6"/>
    <w:rsid w:val="009B4653"/>
    <w:rsid w:val="009C6973"/>
    <w:rsid w:val="00A41C7E"/>
    <w:rsid w:val="00A6424D"/>
    <w:rsid w:val="00A716AE"/>
    <w:rsid w:val="00AB1932"/>
    <w:rsid w:val="00B02C94"/>
    <w:rsid w:val="00B870A8"/>
    <w:rsid w:val="00CC3B5B"/>
    <w:rsid w:val="00CF69D2"/>
    <w:rsid w:val="00DC4E9B"/>
    <w:rsid w:val="00E27FBB"/>
    <w:rsid w:val="00E4374A"/>
    <w:rsid w:val="00EF2AA0"/>
    <w:rsid w:val="00F618BC"/>
    <w:rsid w:val="00FB4A1E"/>
    <w:rsid w:val="00FD10B9"/>
    <w:rsid w:val="00FE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7A25A4"/>
  <w15:docId w15:val="{29DD7F2D-ACD1-4697-9971-DEB08AFF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69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69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E0E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FE0EF8"/>
    <w:rPr>
      <w:kern w:val="2"/>
      <w:sz w:val="18"/>
      <w:szCs w:val="18"/>
    </w:rPr>
  </w:style>
  <w:style w:type="paragraph" w:styleId="a6">
    <w:name w:val="footer"/>
    <w:basedOn w:val="a"/>
    <w:link w:val="a7"/>
    <w:rsid w:val="00FE0E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FE0EF8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4B15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531</Words>
  <Characters>548</Characters>
  <Application>Microsoft Office Word</Application>
  <DocSecurity>0</DocSecurity>
  <Lines>45</Lines>
  <Paragraphs>44</Paragraphs>
  <ScaleCrop>false</ScaleCrop>
  <Company>MC SYSTEM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 汉 大 学 商 学 院 实 验 报 告</dc:title>
  <dc:creator>MC SYSTEM</dc:creator>
  <cp:lastModifiedBy>思哲 段</cp:lastModifiedBy>
  <cp:revision>16</cp:revision>
  <dcterms:created xsi:type="dcterms:W3CDTF">2025-11-25T12:54:00Z</dcterms:created>
  <dcterms:modified xsi:type="dcterms:W3CDTF">2025-12-06T08:38:00Z</dcterms:modified>
</cp:coreProperties>
</file>